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80" w:type="dxa"/>
        <w:jc w:val="start"/>
        <w:tblInd w:w="286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3116"/>
        <w:gridCol w:w="2737"/>
        <w:gridCol w:w="2080"/>
        <w:gridCol w:w="2847"/>
      </w:tblGrid>
      <w:tr>
        <w:trPr>
          <w:trHeight w:val="859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rFonts w:ascii="Times New Roman" w:hAnsi="Times New Roman"/>
                <w:sz w:val="3"/>
              </w:rPr>
            </w:pPr>
            <w:r>
              <w:rPr>
                <w:rFonts w:ascii="Times New Roman" w:hAnsi="Times New Roman"/>
                <w:sz w:val="3"/>
              </w:rPr>
            </w:r>
          </w:p>
          <w:p>
            <w:pPr>
              <w:pStyle w:val="TableParagraph"/>
              <w:ind w:start="1312" w:end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832485" cy="457200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7" w:type="dxa"/>
            <w:tcBorders>
              <w:star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8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847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749" w:hRule="atLeast"/>
        </w:trPr>
        <w:tc>
          <w:tcPr>
            <w:tcW w:w="3116" w:type="dxa"/>
            <w:tcBorders/>
          </w:tcPr>
          <w:p>
            <w:pPr>
              <w:pStyle w:val="TableParagraph"/>
              <w:spacing w:before="172" w:after="0"/>
              <w:ind w:start="0" w:end="10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C00000"/>
                <w:w w:val="75"/>
                <w:sz w:val="20"/>
              </w:rPr>
              <w:t>Curriculum</w:t>
            </w:r>
            <w:r>
              <w:rPr>
                <w:rFonts w:ascii="Arial" w:hAnsi="Arial"/>
                <w:b/>
                <w:color w:val="C00000"/>
                <w:spacing w:val="6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C00000"/>
                <w:spacing w:val="-2"/>
                <w:w w:val="90"/>
                <w:sz w:val="20"/>
              </w:rPr>
              <w:t>vitae</w:t>
            </w:r>
          </w:p>
          <w:p>
            <w:pPr>
              <w:pStyle w:val="TableParagraph"/>
              <w:spacing w:before="20" w:after="0"/>
              <w:ind w:start="0" w:end="104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C00000"/>
                <w:spacing w:val="-2"/>
                <w:sz w:val="20"/>
              </w:rPr>
              <w:t>Europass</w:t>
            </w:r>
          </w:p>
        </w:tc>
        <w:tc>
          <w:tcPr>
            <w:tcW w:w="273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08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847" w:type="dxa"/>
            <w:tcBorders>
              <w:bottom w:val="single" w:sz="4" w:space="0" w:color="000000"/>
            </w:tcBorders>
          </w:tcPr>
          <w:p>
            <w:pPr>
              <w:pStyle w:val="TableParagraph"/>
              <w:ind w:start="301" w:end="0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0" distR="0">
                  <wp:extent cx="1405255" cy="2108200"/>
                  <wp:effectExtent l="0" t="0" r="0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10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54" w:hRule="atLeast"/>
        </w:trPr>
        <w:tc>
          <w:tcPr>
            <w:tcW w:w="3116" w:type="dxa"/>
            <w:tcBorders>
              <w:end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before="38" w:after="0"/>
              <w:ind w:start="0" w:end="84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0"/>
                <w:sz w:val="20"/>
              </w:rPr>
              <w:t>Informaţii</w:t>
            </w:r>
            <w:r>
              <w:rPr>
                <w:rFonts w:ascii="Arial" w:hAnsi="Arial"/>
                <w:b/>
                <w:color w:val="FFFFFF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0"/>
                <w:sz w:val="20"/>
              </w:rPr>
              <w:t>personale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5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3"/>
              <w:jc w:val="end"/>
              <w:rPr>
                <w:sz w:val="20"/>
              </w:rPr>
            </w:pPr>
            <w:r>
              <w:rPr>
                <w:w w:val="80"/>
                <w:sz w:val="20"/>
              </w:rPr>
              <w:t>Nume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Prenume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124" w:end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0"/>
                <w:sz w:val="20"/>
              </w:rPr>
              <w:t>Taran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Catalina</w:t>
            </w:r>
          </w:p>
        </w:tc>
      </w:tr>
      <w:tr>
        <w:trPr>
          <w:trHeight w:val="302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83"/>
              <w:jc w:val="end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2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8" w:end="0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759966334</w:t>
            </w:r>
          </w:p>
        </w:tc>
        <w:tc>
          <w:tcPr>
            <w:tcW w:w="2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8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4"/>
              <w:jc w:val="end"/>
              <w:rPr>
                <w:sz w:val="20"/>
              </w:rPr>
            </w:pPr>
            <w:r>
              <w:rPr>
                <w:w w:val="70"/>
                <w:sz w:val="20"/>
              </w:rPr>
              <w:t>E-</w:t>
            </w:r>
            <w:r>
              <w:rPr>
                <w:spacing w:val="-4"/>
                <w:w w:val="95"/>
                <w:sz w:val="20"/>
              </w:rPr>
              <w:t>mail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124" w:end="0"/>
              <w:rPr>
                <w:sz w:val="20"/>
              </w:rPr>
            </w:pPr>
            <w:hyperlink r:id="rId4">
              <w:r>
                <w:rPr>
                  <w:rStyle w:val="Style9"/>
                  <w:color w:val="0000FF"/>
                  <w:spacing w:val="-6"/>
                  <w:sz w:val="20"/>
                  <w:u w:val="single" w:color="0000FF"/>
                </w:rPr>
                <w:t>catalinataran16@gmail.com</w:t>
              </w:r>
            </w:hyperlink>
          </w:p>
        </w:tc>
      </w:tr>
      <w:tr>
        <w:trPr>
          <w:trHeight w:val="306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naşterii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124" w:end="0"/>
              <w:rPr>
                <w:sz w:val="20"/>
              </w:rPr>
            </w:pPr>
            <w:r>
              <w:rPr>
                <w:spacing w:val="-2"/>
                <w:sz w:val="20"/>
              </w:rPr>
              <w:t>16.12.2000</w:t>
            </w:r>
          </w:p>
        </w:tc>
      </w:tr>
      <w:tr>
        <w:trPr>
          <w:trHeight w:val="225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06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84"/>
              <w:jc w:val="end"/>
              <w:rPr>
                <w:sz w:val="20"/>
              </w:rPr>
            </w:pPr>
            <w:r>
              <w:rPr>
                <w:spacing w:val="-5"/>
                <w:sz w:val="20"/>
              </w:rPr>
              <w:t>Sex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124" w:end="0"/>
              <w:rPr>
                <w:sz w:val="20"/>
              </w:rPr>
            </w:pPr>
            <w:r>
              <w:rPr>
                <w:spacing w:val="-2"/>
                <w:sz w:val="20"/>
              </w:rPr>
              <w:t>Feminin</w:t>
            </w:r>
          </w:p>
        </w:tc>
      </w:tr>
      <w:tr>
        <w:trPr>
          <w:trHeight w:val="302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83"/>
              <w:jc w:val="end"/>
              <w:rPr>
                <w:sz w:val="20"/>
              </w:rPr>
            </w:pPr>
            <w:r>
              <w:rPr>
                <w:spacing w:val="-2"/>
                <w:sz w:val="20"/>
              </w:rPr>
              <w:t>Adresa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124" w:end="0"/>
              <w:rPr>
                <w:sz w:val="20"/>
              </w:rPr>
            </w:pPr>
            <w:r>
              <w:rPr>
                <w:w w:val="75"/>
                <w:sz w:val="20"/>
              </w:rPr>
              <w:t>Iași, România</w:t>
            </w:r>
          </w:p>
        </w:tc>
      </w:tr>
      <w:tr>
        <w:trPr>
          <w:trHeight w:val="254" w:hRule="atLeast"/>
        </w:trPr>
        <w:tc>
          <w:tcPr>
            <w:tcW w:w="10780" w:type="dxa"/>
            <w:gridSpan w:val="4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50" w:hRule="atLeast"/>
        </w:trPr>
        <w:tc>
          <w:tcPr>
            <w:tcW w:w="3116" w:type="dxa"/>
            <w:tcBorders>
              <w:end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before="33" w:after="0"/>
              <w:ind w:start="0" w:end="85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0"/>
                <w:sz w:val="20"/>
              </w:rPr>
              <w:t>Experienţa</w:t>
            </w:r>
            <w:r>
              <w:rPr>
                <w:rFonts w:ascii="Arial" w:hAnsi="Arial"/>
                <w:b/>
                <w:color w:val="FFFFFF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95"/>
                <w:sz w:val="20"/>
              </w:rPr>
              <w:t>profesională</w:t>
            </w:r>
          </w:p>
        </w:tc>
        <w:tc>
          <w:tcPr>
            <w:tcW w:w="7664" w:type="dxa"/>
            <w:gridSpan w:val="3"/>
            <w:tcBorders>
              <w:star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25" w:hRule="atLeast"/>
        </w:trPr>
        <w:tc>
          <w:tcPr>
            <w:tcW w:w="10780" w:type="dxa"/>
            <w:gridSpan w:val="4"/>
            <w:tcBorders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11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13" w:end="0"/>
              <w:rPr>
                <w:sz w:val="20"/>
                <w:lang w:val="en-US"/>
              </w:rPr>
            </w:pPr>
            <w:r>
              <w:rPr>
                <w:w w:val="75"/>
                <w:sz w:val="20"/>
              </w:rPr>
              <w:t>Mai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2025-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Septembrie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w w:val="75"/>
                <w:sz w:val="20"/>
              </w:rPr>
              <w:t xml:space="preserve">2025; </w:t>
            </w:r>
            <w:r>
              <w:rPr>
                <w:spacing w:val="-4"/>
                <w:w w:val="75"/>
                <w:sz w:val="20"/>
                <w:lang w:val="en-US"/>
              </w:rPr>
              <w:t>Mai 2024- Septembrie 2024; Iulie 2023-Septembrie 2023</w:t>
            </w:r>
          </w:p>
        </w:tc>
      </w:tr>
      <w:tr>
        <w:trPr>
          <w:trHeight w:val="383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Funcţia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postul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ocupat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7" w:after="0"/>
              <w:ind w:start="56" w:end="0"/>
              <w:rPr>
                <w:rFonts w:ascii="Arial" w:hAnsi="Arial"/>
                <w:i/>
                <w:sz w:val="21"/>
              </w:rPr>
            </w:pPr>
            <w:r>
              <w:rPr>
                <w:rFonts w:ascii="Arial" w:hAnsi="Arial"/>
                <w:i/>
                <w:spacing w:val="-2"/>
                <w:sz w:val="21"/>
              </w:rPr>
              <w:t>Recepționer</w:t>
            </w:r>
          </w:p>
        </w:tc>
      </w:tr>
      <w:tr>
        <w:trPr>
          <w:trHeight w:val="763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5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Activităţi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responsabilităţi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principale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30" w:before="87" w:after="0"/>
              <w:ind w:start="13" w:end="0"/>
              <w:rPr>
                <w:sz w:val="20"/>
              </w:rPr>
            </w:pPr>
            <w:r>
              <w:rPr>
                <w:sz w:val="20"/>
              </w:rPr>
              <w:t>Asigurarea primirii și informării clienților, gestionarea apelurilor și corespondenței, programarea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vizitelor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menținerea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comunicări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oaspeți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personalul </w:t>
            </w:r>
            <w:r>
              <w:rPr>
                <w:spacing w:val="-2"/>
                <w:sz w:val="20"/>
              </w:rPr>
              <w:t>companiei.</w:t>
            </w:r>
          </w:p>
        </w:tc>
      </w:tr>
      <w:tr>
        <w:trPr>
          <w:trHeight w:val="301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101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adresa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angajatorului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8" w:end="0"/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Tropez,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Ciurila,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Satul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Salice,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Cluj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Napoca</w:t>
            </w:r>
          </w:p>
        </w:tc>
      </w:tr>
      <w:tr>
        <w:trPr>
          <w:trHeight w:val="383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Tipul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activităţii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sectorul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activitate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Domeniul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HoReCa</w:t>
            </w:r>
          </w:p>
        </w:tc>
      </w:tr>
      <w:tr>
        <w:trPr>
          <w:trHeight w:val="312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124" w:end="0"/>
              <w:rPr>
                <w:sz w:val="20"/>
              </w:rPr>
            </w:pPr>
            <w:r>
              <w:rPr>
                <w:w w:val="70"/>
                <w:sz w:val="20"/>
              </w:rPr>
              <w:t>19.05.2022-</w:t>
            </w:r>
            <w:r>
              <w:rPr>
                <w:spacing w:val="-2"/>
                <w:w w:val="90"/>
                <w:sz w:val="20"/>
              </w:rPr>
              <w:t>17.06.2022</w:t>
            </w:r>
          </w:p>
        </w:tc>
      </w:tr>
      <w:tr>
        <w:trPr>
          <w:trHeight w:val="383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Funcţia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postul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ocupat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67" w:after="0"/>
              <w:ind w:start="13" w:end="0"/>
              <w:rPr>
                <w:sz w:val="21"/>
                <w:szCs w:val="21"/>
              </w:rPr>
            </w:pPr>
            <w:r>
              <w:rPr>
                <w:rFonts w:ascii="Arial" w:hAnsi="Arial"/>
                <w:i/>
                <w:w w:val="70"/>
                <w:sz w:val="21"/>
                <w:szCs w:val="21"/>
              </w:rPr>
              <w:t>Stagiul</w:t>
            </w:r>
            <w:r>
              <w:rPr>
                <w:rFonts w:ascii="Arial" w:hAnsi="Arial"/>
                <w:i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1"/>
                <w:szCs w:val="21"/>
              </w:rPr>
              <w:t>de</w:t>
            </w:r>
            <w:r>
              <w:rPr>
                <w:rFonts w:ascii="Arial" w:hAnsi="Arial"/>
                <w:i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1"/>
                <w:szCs w:val="21"/>
              </w:rPr>
              <w:t>practică</w:t>
            </w:r>
            <w:r>
              <w:rPr>
                <w:rFonts w:ascii="Arial" w:hAnsi="Arial"/>
                <w:i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1"/>
                <w:szCs w:val="21"/>
              </w:rPr>
              <w:t>CEC</w:t>
            </w:r>
            <w:r>
              <w:rPr>
                <w:rFonts w:ascii="Arial" w:hAnsi="Arial"/>
                <w:i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i/>
                <w:spacing w:val="-4"/>
                <w:w w:val="70"/>
                <w:sz w:val="21"/>
                <w:szCs w:val="21"/>
              </w:rPr>
              <w:t>Bank</w:t>
            </w:r>
          </w:p>
        </w:tc>
      </w:tr>
      <w:tr>
        <w:trPr>
          <w:trHeight w:val="388" w:hRule="atLeast"/>
        </w:trPr>
        <w:tc>
          <w:tcPr>
            <w:tcW w:w="311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Activităţi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responsabilităţi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principale</w:t>
            </w:r>
          </w:p>
        </w:tc>
        <w:tc>
          <w:tcPr>
            <w:tcW w:w="7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8" w:end="0"/>
              <w:rPr>
                <w:sz w:val="21"/>
                <w:szCs w:val="21"/>
              </w:rPr>
            </w:pPr>
            <w:r>
              <w:rPr>
                <w:w w:val="75"/>
                <w:sz w:val="21"/>
                <w:szCs w:val="21"/>
              </w:rPr>
              <w:t>Pregătirea</w:t>
            </w:r>
            <w:r>
              <w:rPr>
                <w:spacing w:val="19"/>
                <w:sz w:val="21"/>
                <w:szCs w:val="21"/>
              </w:rPr>
              <w:t xml:space="preserve"> </w:t>
            </w:r>
            <w:r>
              <w:rPr>
                <w:w w:val="75"/>
                <w:sz w:val="21"/>
                <w:szCs w:val="21"/>
              </w:rPr>
              <w:t>și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w w:val="75"/>
                <w:sz w:val="21"/>
                <w:szCs w:val="21"/>
              </w:rPr>
              <w:t>studierea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w w:val="75"/>
                <w:sz w:val="21"/>
                <w:szCs w:val="21"/>
              </w:rPr>
              <w:t>documentelor</w:t>
            </w:r>
            <w:r>
              <w:rPr>
                <w:spacing w:val="22"/>
                <w:sz w:val="21"/>
                <w:szCs w:val="21"/>
              </w:rPr>
              <w:t xml:space="preserve"> </w:t>
            </w:r>
            <w:r>
              <w:rPr>
                <w:spacing w:val="-2"/>
                <w:w w:val="75"/>
                <w:sz w:val="21"/>
                <w:szCs w:val="21"/>
              </w:rPr>
              <w:t>bancare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continuous"/>
          <w:pgSz w:w="11906" w:h="16838"/>
          <w:pgMar w:left="283" w:right="283" w:gutter="0" w:header="0" w:top="760" w:footer="1234" w:bottom="1632"/>
          <w:formProt w:val="false"/>
          <w:textDirection w:val="lrTb"/>
          <w:docGrid w:type="default" w:linePitch="600" w:charSpace="36864"/>
        </w:sectPr>
      </w:pPr>
    </w:p>
    <w:tbl>
      <w:tblPr>
        <w:tblW w:w="10781" w:type="dxa"/>
        <w:jc w:val="start"/>
        <w:tblInd w:w="286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3124"/>
        <w:gridCol w:w="7657"/>
      </w:tblGrid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adresa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angajatorului</w:t>
            </w:r>
          </w:p>
        </w:tc>
        <w:tc>
          <w:tcPr>
            <w:tcW w:w="7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ind w:start="6" w:end="0"/>
              <w:rPr>
                <w:sz w:val="20"/>
              </w:rPr>
            </w:pPr>
            <w:r>
              <w:rPr>
                <w:w w:val="75"/>
                <w:sz w:val="20"/>
              </w:rPr>
              <w:t>CEC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Bank,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Strada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Anastasie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Panu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42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ind w:start="6" w:end="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Iunie 2020- Septembrie 2020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Funcţia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postul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ocupat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ind w:start="6" w:end="0"/>
              <w:rPr>
                <w:i/>
                <w:iCs/>
                <w:sz w:val="20"/>
                <w:lang w:val="en-US"/>
              </w:rPr>
            </w:pPr>
            <w:r>
              <w:rPr>
                <w:i/>
                <w:iCs/>
                <w:sz w:val="20"/>
                <w:lang w:val="en-US"/>
              </w:rPr>
              <w:t>Camerist</w:t>
            </w:r>
            <w:r>
              <w:rPr>
                <w:i/>
                <w:iCs/>
                <w:sz w:val="20"/>
                <w:lang w:val="ro-RO"/>
              </w:rPr>
              <w:t>ă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5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Activităţi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responsabilităţi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principale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31" w:after="0"/>
              <w:ind w:start="6" w:end="0"/>
              <w:rPr>
                <w:sz w:val="20"/>
              </w:rPr>
            </w:pPr>
            <w:r>
              <w:rPr>
                <w:rFonts w:eastAsia="Microsoft Sans Serif" w:cs="Microsoft Sans Serif" w:ascii="Microsoft Sans Serif" w:hAnsi="Microsoft Sans Serif"/>
                <w:sz w:val="20"/>
              </w:rPr>
              <w:t>Menținerea curățeniei în camerele de hote</w:t>
            </w:r>
            <w:r>
              <w:rPr>
                <w:rFonts w:eastAsia="Microsoft Sans Serif" w:cs="Microsoft Sans Serif" w:ascii="Microsoft Sans Serif" w:hAnsi="Microsoft Sans Serif"/>
                <w:sz w:val="20"/>
              </w:rPr>
              <w:t>l și r</w:t>
            </w:r>
            <w:r>
              <w:rPr>
                <w:rFonts w:eastAsia="Microsoft Sans Serif" w:cs="Microsoft Sans Serif" w:ascii="Microsoft Sans Serif" w:hAnsi="Microsoft Sans Serif"/>
                <w:sz w:val="20"/>
              </w:rPr>
              <w:t>espectarea standardelor de igienă</w:t>
            </w:r>
          </w:p>
          <w:p>
            <w:pPr>
              <w:pStyle w:val="TableParagraph"/>
              <w:spacing w:before="31" w:after="0"/>
              <w:ind w:start="6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101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adresa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angajatorului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8" w:end="0"/>
              <w:rPr>
                <w:sz w:val="20"/>
              </w:rPr>
            </w:pPr>
            <w:r>
              <w:rPr>
                <w:sz w:val="20"/>
              </w:rPr>
              <w:t>Hotel Melodia, Stațiunea Venus, Mangalia România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Tipul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activităţii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sectorul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activitate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Domeniul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HoReCa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ind w:start="6" w:end="0"/>
              <w:rPr>
                <w:sz w:val="20"/>
                <w:lang w:val="ro-RO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Iunie 20</w:t>
            </w:r>
            <w:r>
              <w:rPr>
                <w:sz w:val="20"/>
                <w:lang w:val="ro-RO"/>
              </w:rPr>
              <w:t>19</w:t>
            </w:r>
            <w:r>
              <w:rPr>
                <w:sz w:val="20"/>
                <w:lang w:val="en-US"/>
              </w:rPr>
              <w:t>- Septembrie 20</w:t>
            </w:r>
            <w:r>
              <w:rPr>
                <w:sz w:val="20"/>
                <w:lang w:val="ro-RO"/>
              </w:rPr>
              <w:t>19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Funcţia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postul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ocupat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1" w:after="0"/>
              <w:ind w:start="6" w:end="0"/>
              <w:rPr>
                <w:i/>
                <w:iCs/>
                <w:sz w:val="20"/>
                <w:lang w:val="en-US"/>
              </w:rPr>
            </w:pPr>
            <w:r>
              <w:rPr>
                <w:i/>
                <w:iCs/>
                <w:sz w:val="20"/>
                <w:lang w:val="en-US"/>
              </w:rPr>
              <w:t>Camerist</w:t>
            </w:r>
            <w:r>
              <w:rPr>
                <w:i/>
                <w:iCs/>
                <w:sz w:val="20"/>
                <w:lang w:val="ro-RO"/>
              </w:rPr>
              <w:t>ă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95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Activităţi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responsabilităţi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principale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31" w:after="0"/>
              <w:ind w:start="6" w:end="0"/>
              <w:rPr>
                <w:sz w:val="20"/>
              </w:rPr>
            </w:pPr>
            <w:r>
              <w:rPr>
                <w:rFonts w:eastAsia="Microsoft Sans Serif" w:cs="Microsoft Sans Serif" w:ascii="Microsoft Sans Serif" w:hAnsi="Microsoft Sans Serif"/>
                <w:sz w:val="20"/>
              </w:rPr>
              <w:t>Menținerea curățeniei în camerele de hote</w:t>
            </w:r>
            <w:r>
              <w:rPr>
                <w:rFonts w:eastAsia="Microsoft Sans Serif" w:cs="Microsoft Sans Serif" w:ascii="Microsoft Sans Serif" w:hAnsi="Microsoft Sans Serif"/>
                <w:sz w:val="20"/>
              </w:rPr>
              <w:t>l și r</w:t>
            </w:r>
            <w:r>
              <w:rPr>
                <w:rFonts w:eastAsia="Microsoft Sans Serif" w:cs="Microsoft Sans Serif" w:ascii="Microsoft Sans Serif" w:hAnsi="Microsoft Sans Serif"/>
                <w:sz w:val="20"/>
              </w:rPr>
              <w:t>espectarea standardelor de igienă</w:t>
            </w:r>
          </w:p>
          <w:p>
            <w:pPr>
              <w:pStyle w:val="TableParagraph"/>
              <w:spacing w:before="31" w:after="0"/>
              <w:ind w:start="6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101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adresa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angajatorului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8" w:end="0"/>
              <w:rPr>
                <w:sz w:val="20"/>
              </w:rPr>
            </w:pPr>
            <w:r>
              <w:rPr>
                <w:spacing w:val="-2"/>
                <w:sz w:val="20"/>
              </w:rPr>
              <w:t>Hotel Marinn, Stațiunea Costinești, Mangalia România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Tipul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activităţii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sau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sectorul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activitate</w:t>
            </w:r>
          </w:p>
        </w:tc>
        <w:tc>
          <w:tcPr>
            <w:tcW w:w="76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Domeniul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HoReCa</w:t>
            </w:r>
          </w:p>
        </w:tc>
      </w:tr>
      <w:tr>
        <w:trPr>
          <w:trHeight w:val="335" w:hRule="atLeast"/>
        </w:trPr>
        <w:tc>
          <w:tcPr>
            <w:tcW w:w="3124" w:type="dxa"/>
            <w:tcBorders>
              <w:top w:val="single" w:sz="4" w:space="0" w:color="C00000"/>
              <w:end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before="28" w:after="0"/>
              <w:ind w:start="0" w:end="99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0"/>
                <w:sz w:val="20"/>
              </w:rPr>
              <w:t>Educaţie</w:t>
            </w:r>
            <w:r>
              <w:rPr>
                <w:rFonts w:ascii="Arial" w:hAnsi="Arial"/>
                <w:b/>
                <w:color w:val="FFFFFF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70"/>
                <w:sz w:val="20"/>
              </w:rPr>
              <w:t>şi</w:t>
            </w:r>
            <w:r>
              <w:rPr>
                <w:rFonts w:ascii="Arial" w:hAnsi="Arial"/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70"/>
                <w:sz w:val="20"/>
              </w:rPr>
              <w:t>formare</w:t>
            </w:r>
          </w:p>
        </w:tc>
        <w:tc>
          <w:tcPr>
            <w:tcW w:w="765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4" w:hRule="atLeast"/>
        </w:trPr>
        <w:tc>
          <w:tcPr>
            <w:tcW w:w="31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57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83" w:hRule="atLeast"/>
        </w:trPr>
        <w:tc>
          <w:tcPr>
            <w:tcW w:w="3124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95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6" w:end="0"/>
              <w:rPr>
                <w:sz w:val="20"/>
              </w:rPr>
            </w:pPr>
            <w:r>
              <w:rPr>
                <w:w w:val="70"/>
                <w:sz w:val="20"/>
              </w:rPr>
              <w:t>01.10.2023-</w:t>
            </w:r>
            <w:r>
              <w:rPr>
                <w:spacing w:val="-2"/>
                <w:w w:val="95"/>
                <w:sz w:val="20"/>
              </w:rPr>
              <w:t>07.07.2025</w:t>
            </w:r>
          </w:p>
        </w:tc>
      </w:tr>
      <w:tr>
        <w:trPr>
          <w:trHeight w:val="389" w:hRule="atLeast"/>
        </w:trPr>
        <w:tc>
          <w:tcPr>
            <w:tcW w:w="3124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7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Calificarea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obţinută</w:t>
            </w:r>
          </w:p>
        </w:tc>
        <w:tc>
          <w:tcPr>
            <w:tcW w:w="76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6" w:after="0"/>
              <w:ind w:start="6" w:end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0"/>
                <w:sz w:val="20"/>
              </w:rPr>
              <w:t>Master: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Administrație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0"/>
                <w:sz w:val="20"/>
              </w:rPr>
              <w:t>Publică</w:t>
            </w:r>
          </w:p>
        </w:tc>
      </w:tr>
    </w:tbl>
    <w:p>
      <w:pPr>
        <w:pStyle w:val="Normal"/>
        <w:spacing w:lineRule="auto" w:line="240" w:before="40" w:after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10786" w:type="dxa"/>
        <w:jc w:val="start"/>
        <w:tblInd w:w="286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3117"/>
        <w:gridCol w:w="7669"/>
      </w:tblGrid>
      <w:tr>
        <w:trPr>
          <w:trHeight w:val="681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firstLine="446" w:start="590" w:end="0"/>
              <w:rPr>
                <w:sz w:val="20"/>
              </w:rPr>
            </w:pPr>
            <w:r>
              <w:rPr>
                <w:w w:val="75"/>
                <w:sz w:val="20"/>
              </w:rPr>
              <w:t>Domenii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principale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studiate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competenţe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profesionale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dobândite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Program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studii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aprofundat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în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</w:t>
            </w:r>
            <w:r>
              <w:rPr>
                <w:spacing w:val="-16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</w:t>
            </w:r>
            <w:r>
              <w:rPr>
                <w:spacing w:val="-21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-20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</w:t>
            </w:r>
            <w:r>
              <w:rPr>
                <w:spacing w:val="-21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ț</w:t>
            </w:r>
            <w:r>
              <w:rPr>
                <w:spacing w:val="-19"/>
                <w:w w:val="7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și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discipline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aferente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domeniului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administrației</w:t>
            </w:r>
            <w:r>
              <w:rPr>
                <w:spacing w:val="-2"/>
                <w:w w:val="75"/>
                <w:sz w:val="20"/>
              </w:rPr>
              <w:t xml:space="preserve"> publice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26" w:before="41" w:after="0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instituţiei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învăţământ</w:t>
            </w:r>
          </w:p>
          <w:p>
            <w:pPr>
              <w:pStyle w:val="TableParagraph"/>
              <w:spacing w:lineRule="exact" w:line="226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furnizorului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Universitatea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„Al.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Cuza”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Iaşi,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Facultatea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Economie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Administrarea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Afacerilor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26" w:before="36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Nivelul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clasificare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de</w:t>
            </w:r>
          </w:p>
          <w:p>
            <w:pPr>
              <w:pStyle w:val="TableParagraph"/>
              <w:spacing w:lineRule="exact" w:line="226"/>
              <w:ind w:start="0" w:end="93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învățământ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0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Nivel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ISCED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7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0"/>
                <w:sz w:val="20"/>
              </w:rPr>
              <w:t>01.10-2020-03.07-</w:t>
            </w:r>
            <w:r>
              <w:rPr>
                <w:spacing w:val="-4"/>
                <w:w w:val="70"/>
                <w:sz w:val="20"/>
              </w:rPr>
              <w:t>2023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Calificarea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obţinută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6" w:after="0"/>
              <w:ind w:start="13" w:end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0"/>
                <w:sz w:val="20"/>
              </w:rPr>
              <w:t>Licența: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Finanțe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și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w w:val="70"/>
                <w:sz w:val="20"/>
              </w:rPr>
              <w:t>Bănci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firstLine="451" w:start="586" w:end="0"/>
              <w:rPr>
                <w:sz w:val="20"/>
              </w:rPr>
            </w:pPr>
            <w:r>
              <w:rPr>
                <w:w w:val="75"/>
                <w:sz w:val="20"/>
              </w:rPr>
              <w:t>Domenii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principale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studiate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competenţe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profesionale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dobândite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Program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studii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aprofundat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în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finanțe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discipline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aferente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domeniului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bancar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instituţiei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învăţământ</w:t>
            </w:r>
          </w:p>
          <w:p>
            <w:pPr>
              <w:pStyle w:val="TableParagraph"/>
              <w:spacing w:before="4" w:after="0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furnizorului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Universitatea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„Al.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Cuza”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Iaşi,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Facultatea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Economie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Administrarea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Afacerilor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4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Nivelul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clasificare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formei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de</w:t>
            </w:r>
          </w:p>
          <w:p>
            <w:pPr>
              <w:pStyle w:val="TableParagraph"/>
              <w:spacing w:before="4" w:after="0"/>
              <w:ind w:start="0" w:end="93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învățământ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Nivel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ISCED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0"/>
                <w:sz w:val="20"/>
              </w:rPr>
              <w:t>11.09.2016-</w:t>
            </w:r>
            <w:r>
              <w:rPr>
                <w:spacing w:val="-2"/>
                <w:w w:val="95"/>
                <w:sz w:val="20"/>
              </w:rPr>
              <w:t>31.05.2020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Calificarea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diploma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obţinută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6" w:after="0"/>
              <w:ind w:start="13" w:end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70"/>
                <w:sz w:val="20"/>
              </w:rPr>
              <w:t>Certificat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calificare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Nivel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4,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Tehnician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în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Activități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de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Turism,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Diplomă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70"/>
                <w:sz w:val="20"/>
              </w:rPr>
              <w:t>de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70"/>
                <w:sz w:val="20"/>
              </w:rPr>
              <w:t>Bacalaureat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firstLine="446" w:start="590" w:end="0"/>
              <w:rPr>
                <w:sz w:val="20"/>
              </w:rPr>
            </w:pPr>
            <w:r>
              <w:rPr>
                <w:w w:val="75"/>
                <w:sz w:val="20"/>
              </w:rPr>
              <w:t>Domenii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principale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studiate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competenţe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profesionale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dobândite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Contabilitate,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etică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și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comunicare,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economie,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marketing,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management.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Numele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şi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tipul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instituţiei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învăţământ</w:t>
            </w:r>
          </w:p>
          <w:p>
            <w:pPr>
              <w:pStyle w:val="TableParagraph"/>
              <w:spacing w:before="4" w:after="0"/>
              <w:ind w:start="0" w:end="98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furnizorului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Colegiul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Tehnologic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„Grigore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Antipa”</w:t>
            </w:r>
          </w:p>
        </w:tc>
      </w:tr>
      <w:tr>
        <w:trPr>
          <w:trHeight w:val="532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26" w:before="36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Nivelul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clasificare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formei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75"/>
                <w:sz w:val="20"/>
              </w:rPr>
              <w:t>de</w:t>
            </w:r>
          </w:p>
          <w:p>
            <w:pPr>
              <w:pStyle w:val="TableParagraph"/>
              <w:ind w:start="0" w:end="93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învățământ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/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formare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1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Nivel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ISCED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w w:val="75"/>
                <w:sz w:val="20"/>
              </w:rPr>
              <w:t>3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Aprilie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2025</w:t>
            </w:r>
          </w:p>
        </w:tc>
      </w:tr>
      <w:tr>
        <w:trPr>
          <w:trHeight w:val="388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Sesiunea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Anuală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Comunicări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Științifice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Studențești/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Secțiunea: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Administrație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Publică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Aprilie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2023</w:t>
            </w:r>
          </w:p>
        </w:tc>
      </w:tr>
      <w:tr>
        <w:trPr>
          <w:trHeight w:val="619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308"/>
              <w:ind w:start="13" w:end="3051"/>
              <w:rPr>
                <w:sz w:val="20"/>
              </w:rPr>
            </w:pPr>
            <w:r>
              <w:rPr>
                <w:w w:val="70"/>
                <w:sz w:val="20"/>
              </w:rPr>
              <w:t>International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Conference,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„Financial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w w:val="70"/>
                <w:sz w:val="20"/>
              </w:rPr>
              <w:t>monetary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policies</w:t>
            </w:r>
            <w:r>
              <w:rPr>
                <w:sz w:val="20"/>
              </w:rPr>
              <w:t xml:space="preserve"> </w:t>
            </w:r>
            <w:r>
              <w:rPr>
                <w:w w:val="70"/>
                <w:sz w:val="20"/>
              </w:rPr>
              <w:t>for</w:t>
            </w:r>
            <w:r>
              <w:rPr>
                <w:w w:val="85"/>
                <w:sz w:val="20"/>
              </w:rPr>
              <w:t xml:space="preserve"> fostering european integration”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28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0"/>
                <w:sz w:val="20"/>
              </w:rPr>
              <w:t>01.10.2022-13.06-</w:t>
            </w:r>
            <w:r>
              <w:rPr>
                <w:spacing w:val="-4"/>
                <w:w w:val="70"/>
                <w:sz w:val="20"/>
              </w:rPr>
              <w:t>2023</w:t>
            </w:r>
          </w:p>
        </w:tc>
      </w:tr>
      <w:tr>
        <w:trPr>
          <w:trHeight w:val="614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491"/>
              <w:rPr>
                <w:sz w:val="20"/>
              </w:rPr>
            </w:pPr>
            <w:r>
              <w:rPr>
                <w:w w:val="75"/>
                <w:sz w:val="20"/>
              </w:rPr>
              <w:t>Proiect- Jean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Monnet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Module cu titlul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“Towards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New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Paradigms of EU Economics: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Financial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and</w:t>
            </w:r>
            <w:r>
              <w:rPr>
                <w:w w:val="85"/>
                <w:sz w:val="20"/>
              </w:rPr>
              <w:t xml:space="preserve"> Monetary Milestones/ EUCONOMICS”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spacing w:val="-2"/>
                <w:sz w:val="20"/>
              </w:rPr>
              <w:t>04.05.2023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Webinar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„Impozitul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profit-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aspecte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practice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și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legislative”</w:t>
            </w:r>
          </w:p>
        </w:tc>
      </w:tr>
      <w:tr>
        <w:trPr>
          <w:trHeight w:val="388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8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4" w:after="0"/>
              <w:ind w:start="13" w:end="0"/>
              <w:rPr>
                <w:sz w:val="20"/>
              </w:rPr>
            </w:pPr>
            <w:r>
              <w:rPr>
                <w:spacing w:val="-2"/>
                <w:sz w:val="20"/>
              </w:rPr>
              <w:t>20.10.2022</w:t>
            </w:r>
          </w:p>
        </w:tc>
      </w:tr>
      <w:tr>
        <w:trPr>
          <w:trHeight w:val="383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Seminar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Perfecționare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Vocațională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SmartFIN@ISF-Laboratorul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Academic</w:t>
            </w:r>
          </w:p>
        </w:tc>
      </w:tr>
      <w:tr>
        <w:trPr>
          <w:trHeight w:val="388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13" w:end="0"/>
              <w:rPr>
                <w:sz w:val="20"/>
              </w:rPr>
            </w:pPr>
            <w:r>
              <w:rPr>
                <w:spacing w:val="-2"/>
                <w:sz w:val="20"/>
              </w:rPr>
              <w:t>02.03.2022</w:t>
            </w:r>
          </w:p>
        </w:tc>
      </w:tr>
      <w:tr>
        <w:trPr>
          <w:trHeight w:val="384" w:hRule="atLeast"/>
        </w:trPr>
        <w:tc>
          <w:tcPr>
            <w:tcW w:w="3117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669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4" w:space="0" w:color="000000"/>
            </w:tcBorders>
          </w:tcPr>
          <w:p>
            <w:pPr>
              <w:pStyle w:val="TableParagraph"/>
              <w:spacing w:before="80" w:after="0"/>
              <w:ind w:start="13" w:end="0"/>
              <w:rPr>
                <w:sz w:val="20"/>
              </w:rPr>
            </w:pPr>
            <w:r>
              <w:rPr>
                <w:w w:val="75"/>
                <w:sz w:val="20"/>
              </w:rPr>
              <w:t>Participare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în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cadrul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evenimentului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online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,,Lecția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Management’’,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Ediția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XXII-</w:t>
            </w:r>
            <w:r>
              <w:rPr>
                <w:spacing w:val="-10"/>
                <w:w w:val="75"/>
                <w:sz w:val="20"/>
              </w:rPr>
              <w:t>a</w:t>
            </w:r>
          </w:p>
        </w:tc>
      </w:tr>
      <w:tr>
        <w:trPr>
          <w:trHeight w:val="388" w:hRule="atLeast"/>
        </w:trPr>
        <w:tc>
          <w:tcPr>
            <w:tcW w:w="3117" w:type="dxa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spacing w:before="42" w:after="0"/>
              <w:ind w:start="0" w:end="88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Perioada</w:t>
            </w:r>
          </w:p>
        </w:tc>
        <w:tc>
          <w:tcPr>
            <w:tcW w:w="7669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84" w:after="0"/>
              <w:ind w:start="8" w:end="0"/>
              <w:rPr>
                <w:sz w:val="20"/>
              </w:rPr>
            </w:pPr>
            <w:r>
              <w:rPr>
                <w:w w:val="70"/>
                <w:sz w:val="20"/>
              </w:rPr>
              <w:t>01.03.2021-</w:t>
            </w:r>
            <w:r>
              <w:rPr>
                <w:spacing w:val="-2"/>
                <w:w w:val="95"/>
                <w:sz w:val="20"/>
              </w:rPr>
              <w:t>01.05.2021</w:t>
            </w:r>
          </w:p>
        </w:tc>
      </w:tr>
    </w:tbl>
    <w:p>
      <w:pPr>
        <w:sectPr>
          <w:type w:val="continuous"/>
          <w:pgSz w:w="11906" w:h="16838"/>
          <w:pgMar w:left="283" w:right="283" w:gutter="0" w:header="0" w:top="760" w:footer="1234" w:bottom="1632"/>
          <w:formProt w:val="false"/>
          <w:textDirection w:val="lrTb"/>
          <w:docGrid w:type="default" w:linePitch="600" w:charSpace="36864"/>
        </w:sectPr>
      </w:pPr>
    </w:p>
    <w:tbl>
      <w:tblPr>
        <w:tblW w:w="10789" w:type="dxa"/>
        <w:jc w:val="start"/>
        <w:tblInd w:w="286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3118"/>
        <w:gridCol w:w="145"/>
        <w:gridCol w:w="1502"/>
        <w:gridCol w:w="1503"/>
        <w:gridCol w:w="1499"/>
        <w:gridCol w:w="1518"/>
        <w:gridCol w:w="1504"/>
      </w:tblGrid>
      <w:tr>
        <w:trPr>
          <w:trHeight w:val="393" w:hRule="exact"/>
        </w:trPr>
        <w:tc>
          <w:tcPr>
            <w:tcW w:w="3118" w:type="dxa"/>
            <w:vMerge w:val="restart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671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9" w:after="0"/>
              <w:ind w:start="4" w:end="0"/>
              <w:rPr>
                <w:sz w:val="20"/>
              </w:rPr>
            </w:pPr>
            <w:r>
              <w:rPr>
                <w:w w:val="75"/>
                <w:sz w:val="20"/>
              </w:rPr>
              <w:t>Proiect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-La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TINEri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ESTE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PUTEREA</w:t>
            </w:r>
          </w:p>
        </w:tc>
      </w:tr>
      <w:tr>
        <w:trPr>
          <w:trHeight w:val="235" w:hRule="exact"/>
        </w:trPr>
        <w:tc>
          <w:tcPr>
            <w:tcW w:w="3118" w:type="dxa"/>
            <w:vMerge w:val="continue"/>
            <w:tcBorders>
              <w:bottom w:val="single" w:sz="4" w:space="0" w:color="C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671" w:type="dxa"/>
            <w:gridSpan w:val="6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spacing w:before="224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  <w:p>
            <w:pPr>
              <w:pStyle w:val="TableParagraph"/>
              <w:ind w:start="4" w:end="0"/>
              <w:rPr>
                <w:sz w:val="20"/>
              </w:rPr>
            </w:pPr>
            <w:r>
              <w:rPr>
                <w:spacing w:val="-2"/>
                <w:sz w:val="20"/>
              </w:rPr>
              <w:t>Româna</w:t>
            </w:r>
          </w:p>
        </w:tc>
      </w:tr>
      <w:tr>
        <w:trPr>
          <w:trHeight w:val="619" w:hRule="exact"/>
        </w:trPr>
        <w:tc>
          <w:tcPr>
            <w:tcW w:w="3118" w:type="dxa"/>
            <w:tcBorders>
              <w:top w:val="single" w:sz="4" w:space="0" w:color="C00000"/>
              <w:end w:val="single" w:sz="4" w:space="0" w:color="000000"/>
            </w:tcBorders>
            <w:shd w:color="auto" w:fill="C00000" w:val="clear"/>
          </w:tcPr>
          <w:p>
            <w:pPr>
              <w:pStyle w:val="TableParagraph"/>
              <w:spacing w:lineRule="exact" w:line="228" w:before="33" w:after="0"/>
              <w:ind w:start="0" w:end="102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w w:val="70"/>
                <w:sz w:val="20"/>
              </w:rPr>
              <w:t>Aptitudini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70"/>
                <w:sz w:val="20"/>
              </w:rPr>
              <w:t>şi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w w:val="70"/>
                <w:sz w:val="20"/>
              </w:rPr>
              <w:t>competenţe</w:t>
            </w:r>
          </w:p>
          <w:p>
            <w:pPr>
              <w:pStyle w:val="TableParagraph"/>
              <w:spacing w:lineRule="exact" w:line="228"/>
              <w:ind w:start="0" w:end="92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personale</w:t>
            </w:r>
          </w:p>
        </w:tc>
        <w:tc>
          <w:tcPr>
            <w:tcW w:w="7671" w:type="dxa"/>
            <w:gridSpan w:val="6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21" w:hRule="exact"/>
        </w:trPr>
        <w:tc>
          <w:tcPr>
            <w:tcW w:w="3118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180" w:after="0"/>
              <w:ind w:start="0" w:end="100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Limba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maternă</w:t>
            </w:r>
          </w:p>
        </w:tc>
        <w:tc>
          <w:tcPr>
            <w:tcW w:w="7671" w:type="dxa"/>
            <w:gridSpan w:val="6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5" w:hRule="exact"/>
        </w:trPr>
        <w:tc>
          <w:tcPr>
            <w:tcW w:w="3118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115" w:after="0"/>
              <w:ind w:start="0" w:end="102"/>
              <w:jc w:val="end"/>
              <w:rPr>
                <w:sz w:val="20"/>
              </w:rPr>
            </w:pPr>
            <w:r>
              <w:rPr>
                <w:w w:val="75"/>
                <w:sz w:val="20"/>
              </w:rPr>
              <w:t>Limbi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străine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75"/>
                <w:sz w:val="20"/>
              </w:rPr>
              <w:t>cunoscute</w:t>
            </w:r>
          </w:p>
        </w:tc>
        <w:tc>
          <w:tcPr>
            <w:tcW w:w="7671" w:type="dxa"/>
            <w:gridSpan w:val="6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40" w:hRule="exact"/>
        </w:trPr>
        <w:tc>
          <w:tcPr>
            <w:tcW w:w="3118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0" w:end="88"/>
              <w:jc w:val="end"/>
              <w:rPr>
                <w:sz w:val="20"/>
              </w:rPr>
            </w:pPr>
            <w:r>
              <w:rPr>
                <w:spacing w:val="-2"/>
                <w:sz w:val="20"/>
              </w:rPr>
              <w:t>Autoevaluare</w:t>
            </w:r>
          </w:p>
        </w:tc>
        <w:tc>
          <w:tcPr>
            <w:tcW w:w="145" w:type="dxa"/>
            <w:vMerge w:val="restart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15" w:end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Înţelegere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15" w:end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Vorbire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15" w:end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Scriere</w:t>
            </w:r>
          </w:p>
        </w:tc>
      </w:tr>
      <w:tr>
        <w:trPr>
          <w:trHeight w:val="489" w:hRule="exact"/>
        </w:trPr>
        <w:tc>
          <w:tcPr>
            <w:tcW w:w="3118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19" w:after="0"/>
              <w:ind w:start="0" w:end="103"/>
              <w:jc w:val="end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w w:val="65"/>
                <w:sz w:val="22"/>
              </w:rPr>
              <w:t>Nivel</w:t>
            </w:r>
            <w:r>
              <w:rPr>
                <w:rFonts w:ascii="Arial" w:hAnsi="Arial"/>
                <w:i/>
                <w:spacing w:val="2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european</w:t>
            </w:r>
            <w:r>
              <w:rPr>
                <w:rFonts w:ascii="Arial" w:hAnsi="Arial"/>
                <w:i/>
                <w:spacing w:val="21"/>
                <w:sz w:val="22"/>
              </w:rPr>
              <w:t xml:space="preserve"> </w:t>
            </w:r>
            <w:r>
              <w:rPr>
                <w:rFonts w:ascii="Arial" w:hAnsi="Arial"/>
                <w:i/>
                <w:spacing w:val="-5"/>
                <w:w w:val="65"/>
                <w:sz w:val="22"/>
              </w:rPr>
              <w:t>(*)</w:t>
            </w:r>
          </w:p>
        </w:tc>
        <w:tc>
          <w:tcPr>
            <w:tcW w:w="145" w:type="dxa"/>
            <w:vMerge w:val="continue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0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441" w:end="0"/>
              <w:rPr>
                <w:sz w:val="20"/>
              </w:rPr>
            </w:pPr>
            <w:r>
              <w:rPr>
                <w:spacing w:val="-2"/>
                <w:sz w:val="20"/>
              </w:rPr>
              <w:t>Ascultare</w:t>
            </w:r>
          </w:p>
        </w:tc>
        <w:tc>
          <w:tcPr>
            <w:tcW w:w="150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6" w:end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Citire</w:t>
            </w:r>
          </w:p>
        </w:tc>
        <w:tc>
          <w:tcPr>
            <w:tcW w:w="149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12" w:before="40" w:after="0"/>
              <w:ind w:hanging="53" w:start="369" w:end="107"/>
              <w:rPr>
                <w:sz w:val="20"/>
              </w:rPr>
            </w:pPr>
            <w:r>
              <w:rPr>
                <w:w w:val="85"/>
                <w:sz w:val="20"/>
              </w:rPr>
              <w:t>Participare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la </w:t>
            </w:r>
            <w:r>
              <w:rPr>
                <w:spacing w:val="-2"/>
                <w:w w:val="95"/>
                <w:sz w:val="20"/>
              </w:rPr>
              <w:t>conversaţie</w:t>
            </w:r>
          </w:p>
        </w:tc>
        <w:tc>
          <w:tcPr>
            <w:tcW w:w="151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364" w:end="0"/>
              <w:rPr>
                <w:sz w:val="20"/>
              </w:rPr>
            </w:pPr>
            <w:r>
              <w:rPr>
                <w:w w:val="75"/>
                <w:sz w:val="20"/>
              </w:rPr>
              <w:t>Discurs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oral</w:t>
            </w:r>
          </w:p>
        </w:tc>
        <w:tc>
          <w:tcPr>
            <w:tcW w:w="150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36" w:after="0"/>
              <w:ind w:start="15" w:end="15"/>
              <w:jc w:val="center"/>
              <w:rPr>
                <w:sz w:val="20"/>
              </w:rPr>
            </w:pPr>
            <w:r>
              <w:rPr>
                <w:w w:val="75"/>
                <w:sz w:val="20"/>
              </w:rPr>
              <w:t>Exprimare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scrisă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tbl>
      <w:tblPr>
        <w:tblW w:w="8957" w:type="dxa"/>
        <w:jc w:val="start"/>
        <w:tblInd w:w="2234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836"/>
        <w:gridCol w:w="150"/>
        <w:gridCol w:w="298"/>
        <w:gridCol w:w="1292"/>
        <w:gridCol w:w="298"/>
        <w:gridCol w:w="1297"/>
        <w:gridCol w:w="294"/>
        <w:gridCol w:w="1297"/>
        <w:gridCol w:w="292"/>
        <w:gridCol w:w="1316"/>
        <w:gridCol w:w="280"/>
        <w:gridCol w:w="1307"/>
      </w:tblGrid>
      <w:tr>
        <w:trPr>
          <w:trHeight w:val="287" w:hRule="atLeast"/>
        </w:trPr>
        <w:tc>
          <w:tcPr>
            <w:tcW w:w="83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Engleza</w:t>
            </w:r>
          </w:p>
        </w:tc>
        <w:tc>
          <w:tcPr>
            <w:tcW w:w="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6" w:after="0"/>
              <w:ind w:start="56" w:end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6" w:after="0"/>
              <w:ind w:start="47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6" w:after="0"/>
              <w:ind w:start="47" w:end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6" w:after="0"/>
              <w:ind w:start="36" w:end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  <w:tc>
          <w:tcPr>
            <w:tcW w:w="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6" w:after="0"/>
              <w:ind w:start="45" w:end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A2</w:t>
            </w:r>
          </w:p>
        </w:tc>
      </w:tr>
      <w:tr>
        <w:trPr>
          <w:trHeight w:val="292" w:hRule="atLeast"/>
        </w:trPr>
        <w:tc>
          <w:tcPr>
            <w:tcW w:w="83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8" w:after="0"/>
              <w:ind w:start="0" w:end="86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w w:val="85"/>
                <w:sz w:val="20"/>
              </w:rPr>
              <w:t>Franceza</w:t>
            </w:r>
          </w:p>
        </w:tc>
        <w:tc>
          <w:tcPr>
            <w:tcW w:w="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56" w:end="0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>A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47" w:end="6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>A</w:t>
            </w:r>
            <w:r>
              <w:rPr>
                <w:spacing w:val="-5"/>
                <w:sz w:val="20"/>
              </w:rPr>
              <w:t>1</w:t>
            </w:r>
          </w:p>
        </w:tc>
        <w:tc>
          <w:tcPr>
            <w:tcW w:w="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47" w:end="10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en-US"/>
              </w:rPr>
              <w:t>A1</w:t>
            </w:r>
          </w:p>
        </w:tc>
        <w:tc>
          <w:tcPr>
            <w:tcW w:w="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36" w:end="0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A</w:t>
            </w:r>
            <w:r>
              <w:rPr>
                <w:spacing w:val="-5"/>
                <w:sz w:val="20"/>
                <w:lang w:val="en-US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46" w:after="0"/>
              <w:ind w:start="45" w:end="10"/>
              <w:jc w:val="center"/>
              <w:rPr>
                <w:sz w:val="20"/>
                <w:lang w:val="en-US"/>
              </w:rPr>
            </w:pPr>
            <w:r>
              <w:rPr>
                <w:spacing w:val="-5"/>
                <w:sz w:val="20"/>
              </w:rPr>
              <w:t>A</w:t>
            </w:r>
            <w:r>
              <w:rPr>
                <w:spacing w:val="-5"/>
                <w:sz w:val="20"/>
                <w:lang w:val="en-US"/>
              </w:rPr>
              <w:t>1</w:t>
            </w:r>
          </w:p>
        </w:tc>
      </w:tr>
      <w:tr>
        <w:trPr>
          <w:trHeight w:val="282" w:hRule="atLeast"/>
        </w:trPr>
        <w:tc>
          <w:tcPr>
            <w:tcW w:w="836" w:type="dxa"/>
            <w:tcBorders>
              <w:end w:val="single" w:sz="4" w:space="0" w:color="000000"/>
            </w:tcBorders>
          </w:tcPr>
          <w:p>
            <w:pPr>
              <w:pStyle w:val="TableParagraph"/>
              <w:spacing w:before="33" w:after="0"/>
              <w:ind w:start="0" w:end="83"/>
              <w:jc w:val="en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4"/>
                <w:sz w:val="20"/>
              </w:rPr>
              <w:t>Rusa</w:t>
            </w:r>
          </w:p>
        </w:tc>
        <w:tc>
          <w:tcPr>
            <w:tcW w:w="1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1" w:after="0"/>
              <w:ind w:start="56" w:end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  <w:tc>
          <w:tcPr>
            <w:tcW w:w="2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1" w:after="0"/>
              <w:ind w:start="47" w:end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C1</w:t>
            </w:r>
          </w:p>
        </w:tc>
        <w:tc>
          <w:tcPr>
            <w:tcW w:w="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1" w:after="0"/>
              <w:ind w:start="47" w:end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  <w:tc>
          <w:tcPr>
            <w:tcW w:w="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1" w:after="0"/>
              <w:ind w:start="36" w:end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  <w:tc>
          <w:tcPr>
            <w:tcW w:w="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22" w:before="41" w:after="0"/>
              <w:ind w:start="45" w:end="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B1</w:t>
            </w:r>
          </w:p>
        </w:tc>
      </w:tr>
      <w:tr>
        <w:trPr>
          <w:trHeight w:val="263" w:hRule="atLeast"/>
        </w:trPr>
        <w:tc>
          <w:tcPr>
            <w:tcW w:w="836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8121" w:type="dxa"/>
            <w:gridSpan w:val="11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TableParagraph"/>
              <w:spacing w:lineRule="exact" w:line="244"/>
              <w:ind w:start="8" w:end="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pacing w:val="58"/>
                <w:sz w:val="22"/>
                <w:u w:val="single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  <w:u w:val="single"/>
              </w:rPr>
              <w:t>(*)</w:t>
            </w:r>
            <w:r>
              <w:rPr>
                <w:rFonts w:ascii="Arial" w:hAnsi="Arial"/>
                <w:i/>
                <w:spacing w:val="-7"/>
                <w:sz w:val="22"/>
                <w:u w:val="single"/>
              </w:rPr>
              <w:t xml:space="preserve"> </w:t>
            </w:r>
            <w:hyperlink r:id="rId8"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Nivelul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11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Cadrului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9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European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3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Comun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9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de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8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Referinţă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7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Pentru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9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w w:val="70"/>
                  <w:sz w:val="22"/>
                  <w:u w:val="double" w:color="0000FF"/>
                </w:rPr>
                <w:t>Limbi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9"/>
                  <w:sz w:val="22"/>
                  <w:u w:val="double" w:color="0000FF"/>
                </w:rPr>
                <w:t xml:space="preserve"> </w:t>
              </w:r>
              <w:r>
                <w:rPr>
                  <w:rStyle w:val="Style9"/>
                  <w:rFonts w:ascii="Arial" w:hAnsi="Arial"/>
                  <w:i/>
                  <w:color w:val="0000FF"/>
                  <w:spacing w:val="-2"/>
                  <w:w w:val="70"/>
                  <w:sz w:val="22"/>
                  <w:u w:val="double" w:color="0000FF"/>
                </w:rPr>
                <w:t>Străine</w:t>
              </w:r>
            </w:hyperlink>
          </w:p>
        </w:tc>
      </w:tr>
    </w:tbl>
    <w:p>
      <w:pPr>
        <w:pStyle w:val="Normal"/>
        <w:spacing w:lineRule="auto" w:line="240" w:before="7" w:after="1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tbl>
      <w:tblPr>
        <w:tblW w:w="11083" w:type="dxa"/>
        <w:jc w:val="start"/>
        <w:tblInd w:w="131" w:type="dxa"/>
        <w:tblLayout w:type="fixed"/>
        <w:tblCellMar>
          <w:top w:w="0" w:type="dxa"/>
          <w:start w:w="0" w:type="dxa"/>
          <w:bottom w:w="0" w:type="dxa"/>
          <w:end w:w="5" w:type="dxa"/>
        </w:tblCellMar>
        <w:tblLook w:val="01e0"/>
      </w:tblPr>
      <w:tblGrid>
        <w:gridCol w:w="1724"/>
        <w:gridCol w:w="9359"/>
      </w:tblGrid>
      <w:tr>
        <w:trPr>
          <w:trHeight w:val="474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auto" w:line="238"/>
              <w:ind w:start="25" w:end="524"/>
              <w:rPr>
                <w:sz w:val="18"/>
              </w:rPr>
            </w:pPr>
            <w:r>
              <w:rPr>
                <w:sz w:val="18"/>
              </w:rPr>
              <w:t>Competenţe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şi abilităţi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14" w:before="3" w:after="0"/>
              <w:ind w:start="115" w:end="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w w:val="70"/>
                <w:sz w:val="22"/>
              </w:rPr>
              <w:t>Capacitatea de a lucra eficient sub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presiune, adaptabilitate și flexibilitate, responsabilitate,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punctualitate, spirit de echipă, ambiție</w:t>
            </w:r>
            <w:r>
              <w:rPr>
                <w:rFonts w:ascii="Arial" w:hAnsi="Arial"/>
                <w:i/>
                <w:spacing w:val="-1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 xml:space="preserve">și </w:t>
            </w:r>
            <w:r>
              <w:rPr>
                <w:rFonts w:ascii="Arial" w:hAnsi="Arial"/>
                <w:i/>
                <w:w w:val="75"/>
                <w:sz w:val="22"/>
              </w:rPr>
              <w:t>perseverență,</w:t>
            </w:r>
            <w:r>
              <w:rPr>
                <w:rFonts w:ascii="Arial" w:hAnsi="Arial"/>
                <w:i/>
                <w:spacing w:val="-3"/>
                <w:w w:val="7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2"/>
              </w:rPr>
              <w:t>răbdare,comunicare</w:t>
            </w:r>
            <w:r>
              <w:rPr>
                <w:rFonts w:ascii="Arial" w:hAnsi="Arial"/>
                <w:i/>
                <w:spacing w:val="-1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2"/>
              </w:rPr>
              <w:t>clară și</w:t>
            </w:r>
            <w:r>
              <w:rPr>
                <w:rFonts w:ascii="Arial" w:hAnsi="Arial"/>
                <w:i/>
                <w:spacing w:val="-5"/>
                <w:w w:val="7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5"/>
                <w:sz w:val="22"/>
              </w:rPr>
              <w:t>eficientă.</w:t>
            </w:r>
          </w:p>
        </w:tc>
      </w:tr>
      <w:tr>
        <w:trPr>
          <w:trHeight w:val="249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14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auto" w:line="238" w:before="3" w:after="0"/>
              <w:ind w:start="25" w:end="524"/>
              <w:rPr>
                <w:sz w:val="18"/>
              </w:rPr>
            </w:pPr>
            <w:r>
              <w:rPr>
                <w:spacing w:val="-2"/>
                <w:sz w:val="18"/>
              </w:rPr>
              <w:t>Competenţe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şi aptitudini</w:t>
            </w:r>
          </w:p>
          <w:p>
            <w:pPr>
              <w:pStyle w:val="TableParagraph"/>
              <w:spacing w:lineRule="exact" w:line="184" w:before="3" w:after="0"/>
              <w:ind w:start="25" w:end="0"/>
              <w:rPr>
                <w:sz w:val="18"/>
              </w:rPr>
            </w:pPr>
            <w:r>
              <w:rPr>
                <w:spacing w:val="-2"/>
                <w:sz w:val="18"/>
              </w:rPr>
              <w:t>organizatorice</w:t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14" w:before="22" w:after="0"/>
              <w:ind w:start="115" w:end="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w w:val="70"/>
                <w:sz w:val="22"/>
              </w:rPr>
              <w:t>Organizare,</w:t>
            </w:r>
            <w:r>
              <w:rPr>
                <w:rFonts w:ascii="Arial" w:hAnsi="Arial"/>
                <w:i/>
                <w:spacing w:val="-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Planificare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Atenție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la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detalii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Gândire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>critică, Gestionarea</w:t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 xml:space="preserve">eficientă a timpului, </w:t>
            </w:r>
            <w:r>
              <w:rPr>
                <w:rFonts w:ascii="Arial" w:hAnsi="Arial"/>
                <w:i/>
                <w:w w:val="70"/>
                <w:sz w:val="22"/>
                <w:lang w:val="en-US"/>
              </w:rPr>
              <w:t>Prior</w:t>
            </w:r>
            <w:r>
              <w:rPr>
                <w:rFonts w:ascii="Arial" w:hAnsi="Arial"/>
                <w:i/>
                <w:w w:val="70"/>
                <w:sz w:val="22"/>
                <w:lang w:val="en-US"/>
              </w:rPr>
              <w:t>i</w:t>
            </w:r>
            <w:r>
              <w:rPr>
                <w:rFonts w:ascii="Arial" w:hAnsi="Arial"/>
                <w:i/>
                <w:w w:val="70"/>
                <w:sz w:val="22"/>
                <w:lang w:val="en-US"/>
              </w:rPr>
              <w:t>tizarea</w:t>
            </w:r>
            <w:r>
              <w:rPr>
                <w:rFonts w:ascii="Arial" w:hAnsi="Arial"/>
                <w:i/>
                <w:w w:val="70"/>
                <w:sz w:val="22"/>
              </w:rPr>
              <w:t xml:space="preserve"> sarcinilor</w:t>
            </w:r>
            <w:r>
              <w:rPr>
                <w:rFonts w:ascii="Arial" w:hAnsi="Arial"/>
                <w:i/>
                <w:spacing w:val="-9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70"/>
                <w:sz w:val="22"/>
              </w:rPr>
              <w:t xml:space="preserve">pentru respectarea </w:t>
            </w:r>
            <w:r>
              <w:rPr>
                <w:rFonts w:ascii="Arial" w:hAnsi="Arial"/>
                <w:i/>
                <w:w w:val="80"/>
                <w:sz w:val="22"/>
              </w:rPr>
              <w:t>sarcinilor limită</w:t>
            </w:r>
          </w:p>
        </w:tc>
      </w:tr>
      <w:tr>
        <w:trPr>
          <w:trHeight w:val="249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54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609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spacing w:lineRule="exact" w:line="202"/>
              <w:ind w:start="25" w:end="59"/>
              <w:rPr>
                <w:sz w:val="18"/>
              </w:rPr>
            </w:pPr>
            <w:r>
              <w:rPr>
                <w:sz w:val="18"/>
              </w:rPr>
              <w:t>Competenţe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şi aptitudini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utilizare a calculatorului</w:t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start="115" w:end="0"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w w:val="65"/>
                <w:sz w:val="22"/>
              </w:rPr>
              <w:t>O</w:t>
            </w:r>
            <w:r>
              <w:rPr>
                <w:rFonts w:ascii="Arial" w:hAnsi="Arial"/>
                <w:i/>
                <w:spacing w:val="11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buna</w:t>
            </w:r>
            <w:r>
              <w:rPr>
                <w:rFonts w:ascii="Arial" w:hAnsi="Arial"/>
                <w:i/>
                <w:spacing w:val="10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cunoaștere</w:t>
            </w:r>
            <w:r>
              <w:rPr>
                <w:rFonts w:ascii="Arial" w:hAnsi="Arial"/>
                <w:i/>
                <w:spacing w:val="23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a</w:t>
            </w:r>
            <w:r>
              <w:rPr>
                <w:rFonts w:ascii="Arial" w:hAnsi="Arial"/>
                <w:i/>
                <w:spacing w:val="10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pachetului</w:t>
            </w:r>
            <w:r>
              <w:rPr>
                <w:rFonts w:ascii="Arial" w:hAnsi="Arial"/>
                <w:i/>
                <w:spacing w:val="17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Microsoft</w:t>
            </w:r>
            <w:r>
              <w:rPr>
                <w:rFonts w:ascii="Arial" w:hAnsi="Arial"/>
                <w:i/>
                <w:spacing w:val="18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Office</w:t>
            </w:r>
            <w:r>
              <w:rPr>
                <w:rFonts w:ascii="Arial" w:hAnsi="Arial"/>
                <w:i/>
                <w:spacing w:val="11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,</w:t>
            </w:r>
            <w:r>
              <w:rPr>
                <w:rFonts w:ascii="Arial" w:hAnsi="Arial"/>
                <w:i/>
                <w:spacing w:val="13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folosirii</w:t>
            </w:r>
            <w:r>
              <w:rPr>
                <w:rFonts w:ascii="Arial" w:hAnsi="Arial"/>
                <w:i/>
                <w:spacing w:val="1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internetului</w:t>
            </w:r>
            <w:r>
              <w:rPr>
                <w:rFonts w:ascii="Arial" w:hAnsi="Arial"/>
                <w:i/>
                <w:spacing w:val="21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si</w:t>
            </w:r>
            <w:r>
              <w:rPr>
                <w:rFonts w:ascii="Arial" w:hAnsi="Arial"/>
                <w:i/>
                <w:spacing w:val="15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diverse</w:t>
            </w:r>
            <w:r>
              <w:rPr>
                <w:rFonts w:ascii="Arial" w:hAnsi="Arial"/>
                <w:i/>
                <w:spacing w:val="10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motoare</w:t>
            </w:r>
            <w:r>
              <w:rPr>
                <w:rFonts w:ascii="Arial" w:hAnsi="Arial"/>
                <w:i/>
                <w:spacing w:val="17"/>
                <w:sz w:val="22"/>
              </w:rPr>
              <w:t xml:space="preserve"> </w:t>
            </w:r>
            <w:r>
              <w:rPr>
                <w:rFonts w:ascii="Arial" w:hAnsi="Arial"/>
                <w:i/>
                <w:w w:val="65"/>
                <w:sz w:val="22"/>
              </w:rPr>
              <w:t>de</w:t>
            </w:r>
            <w:r>
              <w:rPr>
                <w:rFonts w:ascii="Arial" w:hAnsi="Arial"/>
                <w:i/>
                <w:spacing w:val="11"/>
                <w:sz w:val="22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65"/>
                <w:sz w:val="22"/>
              </w:rPr>
              <w:t>căutare</w:t>
            </w:r>
          </w:p>
        </w:tc>
      </w:tr>
      <w:tr>
        <w:trPr>
          <w:trHeight w:val="253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53" w:hRule="atLeast"/>
        </w:trPr>
        <w:tc>
          <w:tcPr>
            <w:tcW w:w="1724" w:type="dxa"/>
            <w:tcBorders>
              <w:end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9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17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337820</wp:posOffset>
                </wp:positionH>
                <wp:positionV relativeFrom="paragraph">
                  <wp:posOffset>273050</wp:posOffset>
                </wp:positionV>
                <wp:extent cx="6883400" cy="6350"/>
                <wp:effectExtent l="0" t="0" r="0" b="0"/>
                <wp:wrapTopAndBottom/>
                <wp:docPr id="5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560" cy="6480"/>
                        </a:xfrm>
                        <a:custGeom>
                          <a:avLst/>
                          <a:gdLst>
                            <a:gd name="textAreaLeft" fmla="*/ 0 w 3902400"/>
                            <a:gd name="textAreaRight" fmla="*/ 3902760 w 3902400"/>
                            <a:gd name="textAreaTop" fmla="*/ 0 h 3600"/>
                            <a:gd name="textAreaBottom" fmla="*/ 3960 h 36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83400" h="6350">
                              <a:moveTo>
                                <a:pt x="688301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6883019" y="6094"/>
                              </a:lnTo>
                              <a:lnTo>
                                <a:pt x="68830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type w:val="continuous"/>
      <w:pgSz w:w="11906" w:h="16838"/>
      <w:pgMar w:left="283" w:right="283" w:gutter="0" w:header="0" w:top="760" w:footer="1234" w:bottom="1632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Microsoft Sans Serif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340995</wp:posOffset>
              </wp:positionH>
              <wp:positionV relativeFrom="page">
                <wp:posOffset>9768840</wp:posOffset>
              </wp:positionV>
              <wp:extent cx="1673225" cy="1708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80" cy="170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inutcadru"/>
                            <w:spacing w:before="18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Curriculum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vitae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w w:val="75"/>
                              <w:sz w:val="20"/>
                            </w:rPr>
                            <w:t>&lt;Taran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w w:val="75"/>
                              <w:sz w:val="20"/>
                            </w:rPr>
                            <w:t>Catalina&gt;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.85pt;margin-top:769.2pt;width:131.7pt;height:1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inutcadru"/>
                      <w:spacing w:before="18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Curriculum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vitae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al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w w:val="75"/>
                        <w:sz w:val="20"/>
                      </w:rPr>
                      <w:t>&lt;Taran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w w:val="75"/>
                        <w:sz w:val="20"/>
                      </w:rPr>
                      <w:t>Catalina&gt;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340995</wp:posOffset>
              </wp:positionH>
              <wp:positionV relativeFrom="page">
                <wp:posOffset>9768840</wp:posOffset>
              </wp:positionV>
              <wp:extent cx="1673225" cy="1708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80" cy="170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inutcadru"/>
                            <w:spacing w:before="18" w:after="0"/>
                            <w:ind w:hanging="0" w:start="20" w:end="0"/>
                            <w:jc w:val="star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Curriculum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vitae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w w:val="75"/>
                              <w:sz w:val="20"/>
                            </w:rPr>
                            <w:t>al</w:t>
                          </w:r>
                          <w:r>
                            <w:rPr>
                              <w:rFonts w:ascii="Microsoft Sans Serif" w:hAnsi="Microsoft Sans Serif"/>
                              <w:color w:val="001F5F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w w:val="75"/>
                              <w:sz w:val="20"/>
                            </w:rPr>
                            <w:t>&lt;Taran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2"/>
                              <w:w w:val="75"/>
                              <w:sz w:val="20"/>
                            </w:rPr>
                            <w:t>Catalina&gt;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26.85pt;margin-top:769.2pt;width:131.7pt;height:13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inutcadru"/>
                      <w:spacing w:before="18" w:after="0"/>
                      <w:ind w:hanging="0" w:start="20" w:end="0"/>
                      <w:jc w:val="star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Curriculum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vitae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001F5F"/>
                        <w:w w:val="75"/>
                        <w:sz w:val="20"/>
                      </w:rPr>
                      <w:t>al</w:t>
                    </w:r>
                    <w:r>
                      <w:rPr>
                        <w:rFonts w:ascii="Microsoft Sans Serif" w:hAnsi="Microsoft Sans Serif"/>
                        <w:color w:val="001F5F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w w:val="75"/>
                        <w:sz w:val="20"/>
                      </w:rPr>
                      <w:t>&lt;Taran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2"/>
                        <w:w w:val="75"/>
                        <w:sz w:val="20"/>
                      </w:rPr>
                      <w:t>Catalina&gt;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tori">
    <w:name w:val="Marcatori"/>
    <w:qFormat/>
    <w:rPr>
      <w:rFonts w:ascii="OpenSymbol" w:hAnsi="OpenSymbol" w:eastAsia="OpenSymbol" w:cs="OpenSymbol"/>
    </w:rPr>
  </w:style>
  <w:style w:type="paragraph" w:styleId="Titlu">
    <w:name w:val="Titlu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18" w:after="0"/>
      <w:ind w:start="20"/>
    </w:pPr>
    <w:rPr>
      <w:rFonts w:ascii="Microsoft Sans Serif" w:hAnsi="Microsoft Sans Serif" w:eastAsia="Microsoft Sans Serif" w:cs="Microsoft Sans Serif"/>
      <w:b/>
      <w:bCs/>
      <w:i/>
      <w:iCs/>
      <w:lang w:val="ro-RO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o-RO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ro-RO" w:eastAsia="en-US" w:bidi="ar-SA"/>
    </w:rPr>
  </w:style>
  <w:style w:type="paragraph" w:styleId="Antetisubsol">
    <w:name w:val="Antet și subsol"/>
    <w:basedOn w:val="Normal"/>
    <w:qFormat/>
    <w:pPr/>
    <w:rPr/>
  </w:style>
  <w:style w:type="paragraph" w:styleId="Footer">
    <w:name w:val="footer"/>
    <w:basedOn w:val="Antetisubsol"/>
    <w:pPr/>
    <w:rPr/>
  </w:style>
  <w:style w:type="paragraph" w:styleId="Coninutcadru">
    <w:name w:val="Conținut cadru"/>
    <w:basedOn w:val="Normal"/>
    <w:qFormat/>
    <w:pPr/>
    <w:rPr/>
  </w:style>
  <w:style w:type="paragraph" w:styleId="Coninuttabel">
    <w:name w:val="Conținut tabel"/>
    <w:basedOn w:val="Normal"/>
    <w:qFormat/>
    <w:pPr>
      <w:widowControl w:val="false"/>
      <w:suppressLineNumbers/>
    </w:pPr>
    <w:rPr/>
  </w:style>
  <w:style w:type="paragraph" w:styleId="Titludetabel">
    <w:name w:val="Titlu de tabel"/>
    <w:basedOn w:val="Coninuttabel"/>
    <w:qFormat/>
    <w:pPr>
      <w:suppressLineNumbers/>
      <w:jc w:val="center"/>
    </w:pPr>
    <w:rPr>
      <w:b/>
      <w:bCs/>
    </w:rPr>
  </w:style>
  <w:style w:type="numbering" w:styleId="Niciolist" w:default="1">
    <w:name w:val="Nicio listă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catalinataran16@gmail.com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yperlink" Target="http://europass.cedefop.europa.eu/LanguageSelfAssessmentGrid/ro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LibreOffice/25.8.4.2$Windows_X86_64 LibreOffice_project/290daaa01b999472f0c7a3890eb6a550fd74c6df</Application>
  <AppVersion>15.0000</AppVersion>
  <Pages>4</Pages>
  <Words>603</Words>
  <Characters>4140</Characters>
  <CharactersWithSpaces>4592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2026-01-19T18:33:13Z</dcterms:created>
  <dc:creator/>
  <dc:description/>
  <dc:language>ro-RO</dc:language>
  <cp:lastModifiedBy/>
  <dcterms:modified xsi:type="dcterms:W3CDTF">2026-01-19T20:43:27Z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www.ilovepdf.com</vt:lpwstr>
  </property>
</Properties>
</file>